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2df3a25d2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5bddc325e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Bonhamtown,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ae3f2997847eb" /><Relationship Type="http://schemas.openxmlformats.org/officeDocument/2006/relationships/numbering" Target="/word/numbering.xml" Id="Rb05b7a56e1c841c9" /><Relationship Type="http://schemas.openxmlformats.org/officeDocument/2006/relationships/settings" Target="/word/settings.xml" Id="R1fc2b41f7c154314" /><Relationship Type="http://schemas.openxmlformats.org/officeDocument/2006/relationships/image" Target="/word/media/c2e5fb99-d951-49eb-ad0c-7e3c49f60a63.png" Id="Rb865bddc325e49a6" /></Relationships>
</file>