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8a708ae5a845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cbf7b8fb2541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Bonnie,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358e3c774d4c2b" /><Relationship Type="http://schemas.openxmlformats.org/officeDocument/2006/relationships/numbering" Target="/word/numbering.xml" Id="Rf9d95a3e133d45aa" /><Relationship Type="http://schemas.openxmlformats.org/officeDocument/2006/relationships/settings" Target="/word/settings.xml" Id="R61cc7e3eaaea4900" /><Relationship Type="http://schemas.openxmlformats.org/officeDocument/2006/relationships/image" Target="/word/media/db3a2875-cc2c-478a-8f73-f64101c208e8.png" Id="Rc8cbf7b8fb254128" /></Relationships>
</file>