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d4cb5f3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2859add5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 Blue,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964f135c5465f" /><Relationship Type="http://schemas.openxmlformats.org/officeDocument/2006/relationships/numbering" Target="/word/numbering.xml" Id="Ra78563d36bcc438c" /><Relationship Type="http://schemas.openxmlformats.org/officeDocument/2006/relationships/settings" Target="/word/settings.xml" Id="R173ff1b15a044eef" /><Relationship Type="http://schemas.openxmlformats.org/officeDocument/2006/relationships/image" Target="/word/media/fd835075-911d-4644-bef7-0b34731adeb9.png" Id="R3ec2859add504cce" /></Relationships>
</file>