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caf4151cc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8f06f17e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b36c98f51433b" /><Relationship Type="http://schemas.openxmlformats.org/officeDocument/2006/relationships/numbering" Target="/word/numbering.xml" Id="Rc4419b93f6314d6d" /><Relationship Type="http://schemas.openxmlformats.org/officeDocument/2006/relationships/settings" Target="/word/settings.xml" Id="R610938b6e1934886" /><Relationship Type="http://schemas.openxmlformats.org/officeDocument/2006/relationships/image" Target="/word/media/7566113c-8db5-47cb-91ba-a24dda0b66b7.png" Id="Rda058f06f17e4cd0" /></Relationships>
</file>