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581cbba1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0a3bfa32a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Borton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55a8ce7b14e89" /><Relationship Type="http://schemas.openxmlformats.org/officeDocument/2006/relationships/numbering" Target="/word/numbering.xml" Id="R012006770bf644f7" /><Relationship Type="http://schemas.openxmlformats.org/officeDocument/2006/relationships/settings" Target="/word/settings.xml" Id="R2b8e2cce82b34f51" /><Relationship Type="http://schemas.openxmlformats.org/officeDocument/2006/relationships/image" Target="/word/media/ac4a7670-292a-4cb4-9d4b-ec18e7d2c0f1.png" Id="Rb370a3bfa32a4ec8" /></Relationships>
</file>