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1d3382a40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a6f32de08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b6fdb13b149f0" /><Relationship Type="http://schemas.openxmlformats.org/officeDocument/2006/relationships/numbering" Target="/word/numbering.xml" Id="Rfa7b36182d0e4dc6" /><Relationship Type="http://schemas.openxmlformats.org/officeDocument/2006/relationships/settings" Target="/word/settings.xml" Id="Raf83a2c4f1f343be" /><Relationship Type="http://schemas.openxmlformats.org/officeDocument/2006/relationships/image" Target="/word/media/9716295c-5335-49cd-86bd-6aa7eacf1f2d.png" Id="Rf30a6f32de08477a" /></Relationships>
</file>