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4333efc8a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1565b0b4e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Bowie Corner,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555152413404f" /><Relationship Type="http://schemas.openxmlformats.org/officeDocument/2006/relationships/numbering" Target="/word/numbering.xml" Id="R04a2dc0f09054d57" /><Relationship Type="http://schemas.openxmlformats.org/officeDocument/2006/relationships/settings" Target="/word/settings.xml" Id="R5f1d287bd3824d39" /><Relationship Type="http://schemas.openxmlformats.org/officeDocument/2006/relationships/image" Target="/word/media/404a8290-d362-4205-87a8-e027a065f0fc.png" Id="Rfed1565b0b4e4b9d" /></Relationships>
</file>