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aad5f935e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1e77c6370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Boykin,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0f9b09979409c" /><Relationship Type="http://schemas.openxmlformats.org/officeDocument/2006/relationships/numbering" Target="/word/numbering.xml" Id="Rc54db04013824fd3" /><Relationship Type="http://schemas.openxmlformats.org/officeDocument/2006/relationships/settings" Target="/word/settings.xml" Id="R37a272287fbc4bdd" /><Relationship Type="http://schemas.openxmlformats.org/officeDocument/2006/relationships/image" Target="/word/media/e8219054-9090-4bf4-afc9-1b8cccd9fc4c.png" Id="Rfe11e77c63704f6b" /></Relationships>
</file>