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5cc26fc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23d65be2f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2d6eaa22c4a3b" /><Relationship Type="http://schemas.openxmlformats.org/officeDocument/2006/relationships/numbering" Target="/word/numbering.xml" Id="R1180aee1ec0a4c31" /><Relationship Type="http://schemas.openxmlformats.org/officeDocument/2006/relationships/settings" Target="/word/settings.xml" Id="R6a380e89dfa24645" /><Relationship Type="http://schemas.openxmlformats.org/officeDocument/2006/relationships/image" Target="/word/media/e63b398a-d1eb-41ce-8007-a9d7ecaf682e.png" Id="R56e23d65be2f435f" /></Relationships>
</file>