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3e0411623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4c8f407c7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Braden Plan,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e6a3db0844931" /><Relationship Type="http://schemas.openxmlformats.org/officeDocument/2006/relationships/numbering" Target="/word/numbering.xml" Id="R55ddb9f3c8ea49bb" /><Relationship Type="http://schemas.openxmlformats.org/officeDocument/2006/relationships/settings" Target="/word/settings.xml" Id="Ra2ba49ee1f94471f" /><Relationship Type="http://schemas.openxmlformats.org/officeDocument/2006/relationships/image" Target="/word/media/78a8f5b7-45f8-497d-b26a-55de4a8d8025.png" Id="Rdc94c8f407c74a76" /></Relationships>
</file>