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7db7644a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38109ba7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Commons,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6527f3b64c6c" /><Relationship Type="http://schemas.openxmlformats.org/officeDocument/2006/relationships/numbering" Target="/word/numbering.xml" Id="R1a625638d74b444b" /><Relationship Type="http://schemas.openxmlformats.org/officeDocument/2006/relationships/settings" Target="/word/settings.xml" Id="Rfb04a8eaf3bf4ad9" /><Relationship Type="http://schemas.openxmlformats.org/officeDocument/2006/relationships/image" Target="/word/media/e56ec493-a82b-490a-a09a-733b03409255.png" Id="R31fe38109ba74849" /></Relationships>
</file>