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fd9adab9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bafa091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Brannons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34c02abd4696" /><Relationship Type="http://schemas.openxmlformats.org/officeDocument/2006/relationships/numbering" Target="/word/numbering.xml" Id="Rc0de8cc818ef4de7" /><Relationship Type="http://schemas.openxmlformats.org/officeDocument/2006/relationships/settings" Target="/word/settings.xml" Id="Rbe11ff8079e24163" /><Relationship Type="http://schemas.openxmlformats.org/officeDocument/2006/relationships/image" Target="/word/media/50d90d9e-3769-4478-83e9-4ab418b24e9a.png" Id="R1d9ebafa09194af2" /></Relationships>
</file>