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a8b24f89b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2eb5d1e31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a0b235efb416b" /><Relationship Type="http://schemas.openxmlformats.org/officeDocument/2006/relationships/numbering" Target="/word/numbering.xml" Id="R5ade822c09b04c6c" /><Relationship Type="http://schemas.openxmlformats.org/officeDocument/2006/relationships/settings" Target="/word/settings.xml" Id="R7a697a8edf864d7f" /><Relationship Type="http://schemas.openxmlformats.org/officeDocument/2006/relationships/image" Target="/word/media/b1f05281-e2b1-475e-b37e-5bdfeb851a42.png" Id="R2242eb5d1e314f9f" /></Relationships>
</file>