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6b4aecc22045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7356b7ebfc4d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Breezy Knolls,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0464573bb84627" /><Relationship Type="http://schemas.openxmlformats.org/officeDocument/2006/relationships/numbering" Target="/word/numbering.xml" Id="Rd9a09ba37b5d4485" /><Relationship Type="http://schemas.openxmlformats.org/officeDocument/2006/relationships/settings" Target="/word/settings.xml" Id="Re5ec36bbbaf64109" /><Relationship Type="http://schemas.openxmlformats.org/officeDocument/2006/relationships/image" Target="/word/media/cac87bbb-5a7a-47d9-a13d-facb7e9ca7bc.png" Id="Rd77356b7ebfc4d93" /></Relationships>
</file>