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520f7989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56f746be2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Brennen Ranch,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b14558b134a37" /><Relationship Type="http://schemas.openxmlformats.org/officeDocument/2006/relationships/numbering" Target="/word/numbering.xml" Id="R1197c8db104e4d4e" /><Relationship Type="http://schemas.openxmlformats.org/officeDocument/2006/relationships/settings" Target="/word/settings.xml" Id="R9b3b0d2216664f7e" /><Relationship Type="http://schemas.openxmlformats.org/officeDocument/2006/relationships/image" Target="/word/media/308ac690-fc8c-4caa-829a-00963ca1b11a.png" Id="R46f56f746be24997" /></Relationships>
</file>