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75646b79d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e1d9e2882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Briarwood Estate,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f54fecad0464e" /><Relationship Type="http://schemas.openxmlformats.org/officeDocument/2006/relationships/numbering" Target="/word/numbering.xml" Id="Rd9465b5a12f743e7" /><Relationship Type="http://schemas.openxmlformats.org/officeDocument/2006/relationships/settings" Target="/word/settings.xml" Id="R864f756c7d29478e" /><Relationship Type="http://schemas.openxmlformats.org/officeDocument/2006/relationships/image" Target="/word/media/538f38d6-530f-4d1d-aa9d-5b18a5566508.png" Id="R087e1d9e288247c6" /></Relationships>
</file>