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b0a655c6a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5e8f387cf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 Center,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b6a208d39419d" /><Relationship Type="http://schemas.openxmlformats.org/officeDocument/2006/relationships/numbering" Target="/word/numbering.xml" Id="Rb24b0bcc335e48ad" /><Relationship Type="http://schemas.openxmlformats.org/officeDocument/2006/relationships/settings" Target="/word/settings.xml" Id="Ra34d2976f3f34aee" /><Relationship Type="http://schemas.openxmlformats.org/officeDocument/2006/relationships/image" Target="/word/media/20eacf27-5c5e-4946-a5db-8220c5fadad0.png" Id="Rf8c5e8f387cf48b0" /></Relationships>
</file>