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0034eaf1d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4acb85def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Bricksboro,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eb18ea7fb4d23" /><Relationship Type="http://schemas.openxmlformats.org/officeDocument/2006/relationships/numbering" Target="/word/numbering.xml" Id="R42ffda3687de47ed" /><Relationship Type="http://schemas.openxmlformats.org/officeDocument/2006/relationships/settings" Target="/word/settings.xml" Id="Rcc86ac7a5dbb48d5" /><Relationship Type="http://schemas.openxmlformats.org/officeDocument/2006/relationships/image" Target="/word/media/095c06c0-9814-4996-9a6c-c59a34080bcd.png" Id="Rd5d4acb85def4cae" /></Relationships>
</file>