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45d62dae0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b4a1e80c8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Bridgeton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c672f62b4ddf" /><Relationship Type="http://schemas.openxmlformats.org/officeDocument/2006/relationships/numbering" Target="/word/numbering.xml" Id="R74bbd5bcbda54deb" /><Relationship Type="http://schemas.openxmlformats.org/officeDocument/2006/relationships/settings" Target="/word/settings.xml" Id="R95ad44642bae4a18" /><Relationship Type="http://schemas.openxmlformats.org/officeDocument/2006/relationships/image" Target="/word/media/8441e845-0ed5-4ef4-aae1-49f5cad78d1d.png" Id="R71eb4a1e80c84328" /></Relationships>
</file>