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b87cd9206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b143c961e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c64d92f064bda" /><Relationship Type="http://schemas.openxmlformats.org/officeDocument/2006/relationships/numbering" Target="/word/numbering.xml" Id="Rb1bc1cdcb7f94355" /><Relationship Type="http://schemas.openxmlformats.org/officeDocument/2006/relationships/settings" Target="/word/settings.xml" Id="R8f1dd75d0123499f" /><Relationship Type="http://schemas.openxmlformats.org/officeDocument/2006/relationships/image" Target="/word/media/7167bb40-6f66-4fb2-ab22-1f5bad3d232c.png" Id="R6cbb143c961e4566" /></Relationships>
</file>