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29f2827b0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526e206f7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7416f106e4403" /><Relationship Type="http://schemas.openxmlformats.org/officeDocument/2006/relationships/numbering" Target="/word/numbering.xml" Id="R356a3a8828dd42ba" /><Relationship Type="http://schemas.openxmlformats.org/officeDocument/2006/relationships/settings" Target="/word/settings.xml" Id="Re97d476ef8224bcd" /><Relationship Type="http://schemas.openxmlformats.org/officeDocument/2006/relationships/image" Target="/word/media/da8389cb-3c90-4293-adde-52379414b99b.png" Id="R47b526e206f74c3b" /></Relationships>
</file>