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1fd165602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bef8c86d3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eeca5d6ef4c4a" /><Relationship Type="http://schemas.openxmlformats.org/officeDocument/2006/relationships/numbering" Target="/word/numbering.xml" Id="R206de945b8764117" /><Relationship Type="http://schemas.openxmlformats.org/officeDocument/2006/relationships/settings" Target="/word/settings.xml" Id="Rc8b9cfeec6c74386" /><Relationship Type="http://schemas.openxmlformats.org/officeDocument/2006/relationships/image" Target="/word/media/605400ba-7d64-4339-9b5f-2fb0e8052b88.png" Id="R359bef8c86d34e99" /></Relationships>
</file>