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c45665304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5ba376e13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Brittons Neck,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27350cccb4311" /><Relationship Type="http://schemas.openxmlformats.org/officeDocument/2006/relationships/numbering" Target="/word/numbering.xml" Id="Rfbd4d97a5f4b47e9" /><Relationship Type="http://schemas.openxmlformats.org/officeDocument/2006/relationships/settings" Target="/word/settings.xml" Id="R44893d25ffb341a5" /><Relationship Type="http://schemas.openxmlformats.org/officeDocument/2006/relationships/image" Target="/word/media/d93ad09a-bcc6-4cdd-a31d-a22ca0a08240.png" Id="R9865ba376e134512" /></Relationships>
</file>