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264b562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6b0bc0c6f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bc471545c48d8" /><Relationship Type="http://schemas.openxmlformats.org/officeDocument/2006/relationships/numbering" Target="/word/numbering.xml" Id="Rd051c71164db444e" /><Relationship Type="http://schemas.openxmlformats.org/officeDocument/2006/relationships/settings" Target="/word/settings.xml" Id="R2a5ddaba56054cf8" /><Relationship Type="http://schemas.openxmlformats.org/officeDocument/2006/relationships/image" Target="/word/media/bfea2cbd-ac74-48b8-9469-5666ebf77689.png" Id="R8776b0bc0c6f4818" /></Relationships>
</file>