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66ec19d04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ce17b0964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Broadacres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7a3ffffbf46fc" /><Relationship Type="http://schemas.openxmlformats.org/officeDocument/2006/relationships/numbering" Target="/word/numbering.xml" Id="Rc6325874c8184429" /><Relationship Type="http://schemas.openxmlformats.org/officeDocument/2006/relationships/settings" Target="/word/settings.xml" Id="R3cb49ab7a83a44d3" /><Relationship Type="http://schemas.openxmlformats.org/officeDocument/2006/relationships/image" Target="/word/media/4fecb6a9-9f4e-40ec-b225-9fd54ff92c1f.png" Id="Ref2ce17b09644f88" /></Relationships>
</file>