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97dafa57f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d7e4d879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ee1fa83f64e81" /><Relationship Type="http://schemas.openxmlformats.org/officeDocument/2006/relationships/numbering" Target="/word/numbering.xml" Id="Rcac53c265c2944d2" /><Relationship Type="http://schemas.openxmlformats.org/officeDocument/2006/relationships/settings" Target="/word/settings.xml" Id="Reac4ac70576b4a7e" /><Relationship Type="http://schemas.openxmlformats.org/officeDocument/2006/relationships/image" Target="/word/media/4fd84d03-f97e-4750-a32d-33e044964ac6.png" Id="R4a75d7e4d8794ca2" /></Relationships>
</file>