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38f777ccb04d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99c4342e9c8427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Broseley,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c842b3250f45a3" /><Relationship Type="http://schemas.openxmlformats.org/officeDocument/2006/relationships/numbering" Target="/word/numbering.xml" Id="R4db0b929fa7242f2" /><Relationship Type="http://schemas.openxmlformats.org/officeDocument/2006/relationships/settings" Target="/word/settings.xml" Id="R7919c05417f04959" /><Relationship Type="http://schemas.openxmlformats.org/officeDocument/2006/relationships/image" Target="/word/media/4c4ef82a-480b-41e9-9fc0-69781e589dd4.png" Id="Rd99c4342e9c84278" /></Relationships>
</file>