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1831fd85d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485c3ef2f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7e04574b24fe8" /><Relationship Type="http://schemas.openxmlformats.org/officeDocument/2006/relationships/numbering" Target="/word/numbering.xml" Id="R6fb0fe5c929d4ea7" /><Relationship Type="http://schemas.openxmlformats.org/officeDocument/2006/relationships/settings" Target="/word/settings.xml" Id="R4e18ab5f686b4ea5" /><Relationship Type="http://schemas.openxmlformats.org/officeDocument/2006/relationships/image" Target="/word/media/773b45d2-e027-41dd-ae61-105d82869771.png" Id="R963485c3ef2f41ed" /></Relationships>
</file>