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7ec082eb2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f58fa90fc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Broyhill-McLean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1bf5005794b1e" /><Relationship Type="http://schemas.openxmlformats.org/officeDocument/2006/relationships/numbering" Target="/word/numbering.xml" Id="R8d2e2830a2d44ce6" /><Relationship Type="http://schemas.openxmlformats.org/officeDocument/2006/relationships/settings" Target="/word/settings.xml" Id="R213463e895264747" /><Relationship Type="http://schemas.openxmlformats.org/officeDocument/2006/relationships/image" Target="/word/media/c4f16de7-fb39-4802-93c4-0c05d52ea5be.png" Id="Ra07f58fa90fc4171" /></Relationships>
</file>