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280ad6664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820b818c8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a0d8c2ca449c6" /><Relationship Type="http://schemas.openxmlformats.org/officeDocument/2006/relationships/numbering" Target="/word/numbering.xml" Id="R9b604bc8431d41ac" /><Relationship Type="http://schemas.openxmlformats.org/officeDocument/2006/relationships/settings" Target="/word/settings.xml" Id="R93577e2031e84165" /><Relationship Type="http://schemas.openxmlformats.org/officeDocument/2006/relationships/image" Target="/word/media/d592994c-7e61-4fe2-8f72-dd1c33d7b93d.png" Id="R832820b818c84263" /></Relationships>
</file>