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e8a1c4b44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6b576cfdb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Buckeye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05b2648c4195" /><Relationship Type="http://schemas.openxmlformats.org/officeDocument/2006/relationships/numbering" Target="/word/numbering.xml" Id="Rdde24eda42354d91" /><Relationship Type="http://schemas.openxmlformats.org/officeDocument/2006/relationships/settings" Target="/word/settings.xml" Id="R01e2c9dda30b46be" /><Relationship Type="http://schemas.openxmlformats.org/officeDocument/2006/relationships/image" Target="/word/media/c9fca857-6bf8-4be7-84cd-e9997f200acf.png" Id="R60c6b576cfdb4ae3" /></Relationships>
</file>