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951c26b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165d2be59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Buckskin,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dd44e7de14d28" /><Relationship Type="http://schemas.openxmlformats.org/officeDocument/2006/relationships/numbering" Target="/word/numbering.xml" Id="R0eb27bb318fe4dee" /><Relationship Type="http://schemas.openxmlformats.org/officeDocument/2006/relationships/settings" Target="/word/settings.xml" Id="R06f46535b7754a81" /><Relationship Type="http://schemas.openxmlformats.org/officeDocument/2006/relationships/image" Target="/word/media/3e9d52af-d14d-4f80-817a-ae24113c6cca.png" Id="R2c4165d2be594a99" /></Relationships>
</file>