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54862bb7c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7832df97b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Burdick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98b76b3874c0a" /><Relationship Type="http://schemas.openxmlformats.org/officeDocument/2006/relationships/numbering" Target="/word/numbering.xml" Id="Re9f05cfc34574a5d" /><Relationship Type="http://schemas.openxmlformats.org/officeDocument/2006/relationships/settings" Target="/word/settings.xml" Id="R63b65a7dddab4ddf" /><Relationship Type="http://schemas.openxmlformats.org/officeDocument/2006/relationships/image" Target="/word/media/cf704c6f-ba91-4270-b8a9-261c5eaa0a35.png" Id="Rbbd7832df97b44ed" /></Relationships>
</file>