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28da8bd34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552e6d1f2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Burnette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6b3bbdda84dbc" /><Relationship Type="http://schemas.openxmlformats.org/officeDocument/2006/relationships/numbering" Target="/word/numbering.xml" Id="R25f63d05d8fe4927" /><Relationship Type="http://schemas.openxmlformats.org/officeDocument/2006/relationships/settings" Target="/word/settings.xml" Id="R47ab7e66d3884211" /><Relationship Type="http://schemas.openxmlformats.org/officeDocument/2006/relationships/image" Target="/word/media/dda83575-4cd6-4f7d-9185-e6eb3a1685e4.png" Id="Rc8f552e6d1f24450" /></Relationships>
</file>