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e0d31b29f848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63bde5b52c4e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Burning Oaks,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e93d1cb59b42fe" /><Relationship Type="http://schemas.openxmlformats.org/officeDocument/2006/relationships/numbering" Target="/word/numbering.xml" Id="R6c7f8d779c51487b" /><Relationship Type="http://schemas.openxmlformats.org/officeDocument/2006/relationships/settings" Target="/word/settings.xml" Id="R3fdbe3c6c41d4b8a" /><Relationship Type="http://schemas.openxmlformats.org/officeDocument/2006/relationships/image" Target="/word/media/ddec1626-3bd0-4562-b6a0-19d3791870f0.png" Id="R2963bde5b52c4e5a" /></Relationships>
</file>