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c9607f25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bbb8c1e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Burntout,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108dc61d34150" /><Relationship Type="http://schemas.openxmlformats.org/officeDocument/2006/relationships/numbering" Target="/word/numbering.xml" Id="R10e5070c1c1e403a" /><Relationship Type="http://schemas.openxmlformats.org/officeDocument/2006/relationships/settings" Target="/word/settings.xml" Id="R1f907d1063da4f8c" /><Relationship Type="http://schemas.openxmlformats.org/officeDocument/2006/relationships/image" Target="/word/media/8f5dc041-0def-49e6-9b01-93101a82299f.png" Id="Re133bbb8c1ee4b95" /></Relationships>
</file>