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6bada4a12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d617bfa7a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e28b02a974c42" /><Relationship Type="http://schemas.openxmlformats.org/officeDocument/2006/relationships/numbering" Target="/word/numbering.xml" Id="R4824e3a39ce24a19" /><Relationship Type="http://schemas.openxmlformats.org/officeDocument/2006/relationships/settings" Target="/word/settings.xml" Id="Rf404c4fa53d64748" /><Relationship Type="http://schemas.openxmlformats.org/officeDocument/2006/relationships/image" Target="/word/media/6c38fe7a-e0f7-4e1f-85c8-6d7f4b44fa8b.png" Id="R317d617bfa7a4dab" /></Relationships>
</file>