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c53f8d95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52fcaa1f8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bb5d0ba54725" /><Relationship Type="http://schemas.openxmlformats.org/officeDocument/2006/relationships/numbering" Target="/word/numbering.xml" Id="R2b6d6420366c45a3" /><Relationship Type="http://schemas.openxmlformats.org/officeDocument/2006/relationships/settings" Target="/word/settings.xml" Id="R3e12d19fa1984cc2" /><Relationship Type="http://schemas.openxmlformats.org/officeDocument/2006/relationships/image" Target="/word/media/4b872274-e017-43a4-affb-83cea7220358.png" Id="R4d752fcaa1f84efb" /></Relationships>
</file>