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0df8bd6cc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f98b3d8c2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Bush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ad8fad5a841e6" /><Relationship Type="http://schemas.openxmlformats.org/officeDocument/2006/relationships/numbering" Target="/word/numbering.xml" Id="Rd96ef3a025024452" /><Relationship Type="http://schemas.openxmlformats.org/officeDocument/2006/relationships/settings" Target="/word/settings.xml" Id="Ra0584b2ce74c41df" /><Relationship Type="http://schemas.openxmlformats.org/officeDocument/2006/relationships/image" Target="/word/media/a68a28b2-5f5f-4d11-a621-75a0e6d5514f.png" Id="Rc8af98b3d8c24c9b" /></Relationships>
</file>