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8e59893e5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e8326958f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Bushkill Center,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77f43de884f53" /><Relationship Type="http://schemas.openxmlformats.org/officeDocument/2006/relationships/numbering" Target="/word/numbering.xml" Id="R1f9cc816e3554495" /><Relationship Type="http://schemas.openxmlformats.org/officeDocument/2006/relationships/settings" Target="/word/settings.xml" Id="R61f42fff6b5f4776" /><Relationship Type="http://schemas.openxmlformats.org/officeDocument/2006/relationships/image" Target="/word/media/db45af58-ff2d-470e-a253-92d1d5d95b29.png" Id="R71be8326958f419a" /></Relationships>
</file>