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6b44cde5d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df3c2ee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Business Corners,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0d02a3f64714" /><Relationship Type="http://schemas.openxmlformats.org/officeDocument/2006/relationships/numbering" Target="/word/numbering.xml" Id="R522b0a37cae647e5" /><Relationship Type="http://schemas.openxmlformats.org/officeDocument/2006/relationships/settings" Target="/word/settings.xml" Id="Ra33f2bac49b64c99" /><Relationship Type="http://schemas.openxmlformats.org/officeDocument/2006/relationships/image" Target="/word/media/8c229d11-d0ce-4616-860a-06ffa5346e08.png" Id="Rec0fdf3c2ee4474e" /></Relationships>
</file>