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01ab057e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c2571863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Buteaux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5eb65bc384b29" /><Relationship Type="http://schemas.openxmlformats.org/officeDocument/2006/relationships/numbering" Target="/word/numbering.xml" Id="R61efd17ff90b41ba" /><Relationship Type="http://schemas.openxmlformats.org/officeDocument/2006/relationships/settings" Target="/word/settings.xml" Id="Rb7bcb267a24541d8" /><Relationship Type="http://schemas.openxmlformats.org/officeDocument/2006/relationships/image" Target="/word/media/a5125a96-59b8-4cd8-b8f4-d4c54743406f.png" Id="Rb0f1c25718634940" /></Relationships>
</file>