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6411e457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e71fd81b0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Buttonwillow,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3194a804c4d52" /><Relationship Type="http://schemas.openxmlformats.org/officeDocument/2006/relationships/numbering" Target="/word/numbering.xml" Id="Rd9e7df5acf3f4fb3" /><Relationship Type="http://schemas.openxmlformats.org/officeDocument/2006/relationships/settings" Target="/word/settings.xml" Id="R9b4c33d4acc542b0" /><Relationship Type="http://schemas.openxmlformats.org/officeDocument/2006/relationships/image" Target="/word/media/5a321bcd-c697-49aa-870a-a6381edb31c3.png" Id="R466e71fd81b0467c" /></Relationships>
</file>