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6ad40e8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664ee1a8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Buttzville,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e754fe3174841" /><Relationship Type="http://schemas.openxmlformats.org/officeDocument/2006/relationships/numbering" Target="/word/numbering.xml" Id="R79f94940cc6d477b" /><Relationship Type="http://schemas.openxmlformats.org/officeDocument/2006/relationships/settings" Target="/word/settings.xml" Id="R3abf2fd4d2c44e3c" /><Relationship Type="http://schemas.openxmlformats.org/officeDocument/2006/relationships/image" Target="/word/media/f49c82e8-087f-46e0-8cc7-d18122eee983.png" Id="R867664ee1a8544bd" /></Relationships>
</file>