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732fc1cd9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15993afe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Byrons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2f458b6204535" /><Relationship Type="http://schemas.openxmlformats.org/officeDocument/2006/relationships/numbering" Target="/word/numbering.xml" Id="Re0c95b568dbe400e" /><Relationship Type="http://schemas.openxmlformats.org/officeDocument/2006/relationships/settings" Target="/word/settings.xml" Id="R300cc2c9ac6e4ac3" /><Relationship Type="http://schemas.openxmlformats.org/officeDocument/2006/relationships/image" Target="/word/media/3cacacce-6a5f-41ab-9180-32744c4f5712.png" Id="R69a15993afe740fb" /></Relationships>
</file>