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6d29f5a09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ec39e5be1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 Creekwood,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fb6aa88f84f15" /><Relationship Type="http://schemas.openxmlformats.org/officeDocument/2006/relationships/numbering" Target="/word/numbering.xml" Id="R3fe726abb2dc4e08" /><Relationship Type="http://schemas.openxmlformats.org/officeDocument/2006/relationships/settings" Target="/word/settings.xml" Id="R876f5d3490f74828" /><Relationship Type="http://schemas.openxmlformats.org/officeDocument/2006/relationships/image" Target="/word/media/23b010ef-a56a-462f-8769-f56809c26f58.png" Id="Raf7ec39e5be14b4d" /></Relationships>
</file>