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6126847b4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fab806461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Cable Road,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0517c9b0144b6" /><Relationship Type="http://schemas.openxmlformats.org/officeDocument/2006/relationships/numbering" Target="/word/numbering.xml" Id="R3767d82cff4b4841" /><Relationship Type="http://schemas.openxmlformats.org/officeDocument/2006/relationships/settings" Target="/word/settings.xml" Id="R27c3ac860e9d4904" /><Relationship Type="http://schemas.openxmlformats.org/officeDocument/2006/relationships/image" Target="/word/media/f496f44a-93d0-43b9-a9e4-ed1493df2776.png" Id="Rb2cfab8064614fd7" /></Relationships>
</file>