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7d1170fe8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f4716789d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Calmes Neck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73c65c79b48aa" /><Relationship Type="http://schemas.openxmlformats.org/officeDocument/2006/relationships/numbering" Target="/word/numbering.xml" Id="R3c5fde87666f44b6" /><Relationship Type="http://schemas.openxmlformats.org/officeDocument/2006/relationships/settings" Target="/word/settings.xml" Id="Rbd1a42140afa48d0" /><Relationship Type="http://schemas.openxmlformats.org/officeDocument/2006/relationships/image" Target="/word/media/5e283d1f-4373-4ab7-9d87-8332cd5344db.png" Id="Rbfbf4716789d4d4b" /></Relationships>
</file>