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0fb9e869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98251544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Camanche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2fa74e6e44db2" /><Relationship Type="http://schemas.openxmlformats.org/officeDocument/2006/relationships/numbering" Target="/word/numbering.xml" Id="R46fa566cc6134bbc" /><Relationship Type="http://schemas.openxmlformats.org/officeDocument/2006/relationships/settings" Target="/word/settings.xml" Id="R7643eb1206f343ef" /><Relationship Type="http://schemas.openxmlformats.org/officeDocument/2006/relationships/image" Target="/word/media/8f6e110f-73c0-4294-810e-2369c1680d35.png" Id="Rb9f98251544143c1" /></Relationships>
</file>