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316e89cc0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b27a09551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Branch,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edacb7d3c4ce6" /><Relationship Type="http://schemas.openxmlformats.org/officeDocument/2006/relationships/numbering" Target="/word/numbering.xml" Id="Rb9f0af5a867f4581" /><Relationship Type="http://schemas.openxmlformats.org/officeDocument/2006/relationships/settings" Target="/word/settings.xml" Id="R22783ef4e2364a72" /><Relationship Type="http://schemas.openxmlformats.org/officeDocument/2006/relationships/image" Target="/word/media/20a23603-2422-459c-a46b-e0a732f539d2.png" Id="R4b0b27a0955149dd" /></Relationships>
</file>